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B9" w:rsidRPr="00AA64D8" w:rsidRDefault="00AA64D8" w:rsidP="00FB28A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A64D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ห้อง </w:t>
      </w:r>
      <w:r w:rsidR="007D75D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๑๐๐</w:t>
      </w:r>
      <w:r w:rsidRPr="00AA64D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AA64D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ปี การสาธารณสุขไทย</w:t>
      </w:r>
    </w:p>
    <w:p w:rsidR="00AA64D8" w:rsidRPr="00AA64D8" w:rsidRDefault="00AA64D8" w:rsidP="00FB28A8">
      <w:pPr>
        <w:pStyle w:val="Pa2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</w:rPr>
        <w:t>“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  <w:cs/>
        </w:rPr>
        <w:t>๑๐๐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  <w:cs/>
        </w:rPr>
        <w:t>ปี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  <w:cs/>
        </w:rPr>
        <w:t>การสาธารณสุขไทย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  <w:cs/>
        </w:rPr>
        <w:t>๑๐๐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  <w:cs/>
        </w:rPr>
        <w:t>ปี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  <w:cs/>
        </w:rPr>
        <w:t>แห่งการพัฒนา</w:t>
      </w:r>
      <w:r w:rsidRPr="00AA64D8">
        <w:rPr>
          <w:rStyle w:val="A8"/>
          <w:rFonts w:ascii="TH SarabunPSK" w:hAnsi="TH SarabunPSK" w:cs="TH SarabunPSK"/>
          <w:color w:val="000000" w:themeColor="text1"/>
          <w:sz w:val="36"/>
          <w:szCs w:val="36"/>
        </w:rPr>
        <w:t xml:space="preserve">” </w:t>
      </w:r>
    </w:p>
    <w:p w:rsidR="00BD0A79" w:rsidRDefault="00FB28A8" w:rsidP="00FB28A8">
      <w:pPr>
        <w:pStyle w:val="Pa2"/>
        <w:jc w:val="thaiDistribute"/>
        <w:rPr>
          <w:rStyle w:val="A4"/>
          <w:rFonts w:ascii="TH SarabunPSK" w:hAnsi="TH SarabunPSK" w:cs="TH SarabunPSK" w:hint="cs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นับจากอดีต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การแพทย์และการสาธารณสุขไทย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ได้พัฒนาจากการแพทย์แผนโบราณ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สู่การแพทย์และการสาธารณสุข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ตามอย่างสากลที่ก้าวหน้าขึ้นตามลำดับ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เพื่อรับมือกับโรคภัยไข้เจ็บที่เกิดขึ้น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ในรัชสมัย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สมเด็จพระจุลจอมเกล้าเจ้าอยู่หัว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สยามเจริญรุ่งเรืองและมีการขยายตัวของเมืองอย่างรวดเร็ว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ทำให้เกิดความแออัด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อันเป็นเหตุให้เกิดโรคระบาดรุนแรงขึ้นบ่อย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ครั้ง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แต่ละครั้งมีผู้คนเสียชีวิตจำนวนมาก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ต่อมาในรัชสมัย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พระบาทสมเด็จพระมงกุฎเกล้าเจ้าอยู่หัว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ได้ก่อตั้งกรมสาธารณสุข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ในสังกัดกระทรวงมหาดไทยขึ้น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เมื่อวันที่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๒๗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พฤศจิกายน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พุทธศักราช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๒๔๖๑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โดยมี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สมเด็จพระเจ้าบรมวงศ์เธอ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พระองค์เจ้า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รังสิตประยูรศักดิ์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กรมพระยาชัยนาท</w:t>
      </w:r>
      <w:proofErr w:type="spellStart"/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นเรนทร</w:t>
      </w:r>
      <w:proofErr w:type="spellEnd"/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เป็นอธิบดีคนแรก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ถือเป็นจุดเริ่มต้นของการสาธารณสุขยุคใหม่อย่างแท้จริง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AA64D8" w:rsidRPr="00AA64D8" w:rsidRDefault="00BD0A79" w:rsidP="00FB28A8">
      <w:pPr>
        <w:pStyle w:val="Pa2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มุ่งเน้นการป้องกันโรคและส่งเสริมสุขอนามัยของประชาชน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โดยเฉพาะโรคระบาด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อีกทั้งการศึกษาวิทยาการสมัยใหม่จากต่างประเทศ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โดยร่วมมือกับมูลนิธิ</w:t>
      </w:r>
      <w:proofErr w:type="spellStart"/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ร็อค</w:t>
      </w:r>
      <w:proofErr w:type="spellEnd"/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กี้</w:t>
      </w:r>
      <w:proofErr w:type="spellStart"/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เฟลเลอร์</w:t>
      </w:r>
      <w:proofErr w:type="spellEnd"/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ภายหลังการเปลี่ยนแปลงการปกครอง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พุทธศักราช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๒๔๗๕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รัฐบาลคณะราษฎร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ให้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ความสำคัญต่อการสาธารณสุขและการขยายความเจริญไปสู่หัวเมืองท้องถิ่นมีการประกาศใช้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พระราชบัญญัติการสาธารณสุข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พุทธศักราช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๒๔๗๗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อันเป็นรากฐานของการสาธารณสุขยุคใหม่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AA64D8" w:rsidRPr="00AA64D8" w:rsidRDefault="00FB28A8" w:rsidP="00FB28A8">
      <w:pPr>
        <w:pStyle w:val="Pa2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ตลอด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๑๐๐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ปี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การสาธารณสุขไทย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นับเป็น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๑๐๐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ปี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แห่งการพัฒนาในทุกๆ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ด้าน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ทั้งด้านการรักษาพยาบาล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ด้านสวัสดิการ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การรักษาพยาบาล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ด้านการป้องกันและควบคุมโรค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ด้านการอนามัยและการส่งเสริมสุขภาพ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ด้านยา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เวชภัณฑ์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วิทยาศาสตร์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การแพทย์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และการแพทย์แผนไทย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เพื่อรักษาพยาบาลและดูแลสุขภาพให้กับคนในชาติ</w:t>
      </w:r>
      <w:r w:rsidR="00BD0A79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            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อันเป็นพื้นฐานสำคัญของการสร้างความเจริญ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ของประเทศ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ดังพระราชดำรัสของพระบาทสมเด็จพระ</w:t>
      </w:r>
      <w:proofErr w:type="spellStart"/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ปรมินท</w:t>
      </w:r>
      <w:proofErr w:type="spellEnd"/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รมหาภูมิพลอดุลยเดช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ที่ว่า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AA64D8" w:rsidRPr="00AA64D8" w:rsidRDefault="00BD0A79" w:rsidP="00FB28A8">
      <w:pPr>
        <w:pStyle w:val="Pa2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>“…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ถ้าคนเรามีสุขภาพเสื่อมโทรม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ก็จะไม่สามารถพัฒนาชาติได้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เพราะทรัพยากรที่ส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ำ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คัญของประเทศชาติ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ก็คือ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พลเมืองนั่นเอง</w:t>
      </w:r>
      <w:r w:rsidR="00AA64D8" w:rsidRPr="00AA64D8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…” </w:t>
      </w:r>
    </w:p>
    <w:p w:rsidR="00AA64D8" w:rsidRPr="00AA64D8" w:rsidRDefault="00BD0A79" w:rsidP="00FB28A8">
      <w:pPr>
        <w:pStyle w:val="Pa2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จากอดีตที่มุ่งเน้นการรักษาพยาบาล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การป้องกันและควบคุมโรค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เข้าสู่ยุคแห่งการเสริมสร้างสุขภาพตามพระราชบัญญัติ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สุขภาพแห่งชาติ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พุทธศักราช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๒๕๕๐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ด้วยแนวทาง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“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สร้างนำซ่อม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”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โดยการส่งเสริมให้ประชาชนดูแลรักษาสุขภาพของตนเอง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เพื่อให้สังคมไทยเป็นสังคมสุขภาวะอย่างแท้จริง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AA64D8" w:rsidRPr="00AA64D8" w:rsidRDefault="00BD0A79" w:rsidP="00FB28A8">
      <w:pPr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การแพทย์และสาธารณสุขไทยในยุค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๔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>.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๐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พร้อมก้าวเดินไปสู่ศตวรรษ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ใหม่ในความเปลี่ยนแปลงของโลก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ภายใต้บริบทใหม่ทั้งด้านสังคม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เศรษฐกิจ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และการเมือง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ผนวกกับปัญหาสุขภาพใหม่ๆ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ที่ประเทศไทยต้องเผชิญ</w:t>
      </w: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         </w:t>
      </w:r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ล้วนแต่</w:t>
      </w:r>
      <w:bookmarkStart w:id="0" w:name="_GoBack"/>
      <w:bookmarkEnd w:id="0"/>
      <w:r w:rsidR="00AA64D8" w:rsidRPr="00AA64D8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เป็นความท้าทายในการก้าวสู่ศตวรรษที่สองของการสาธารณสุขไทย</w:t>
      </w:r>
    </w:p>
    <w:p w:rsidR="008A14FE" w:rsidRPr="00AA64D8" w:rsidRDefault="008A14FE" w:rsidP="00FB28A8">
      <w:pPr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sectPr w:rsidR="008A14FE" w:rsidRPr="00AA64D8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8C" w:rsidRDefault="00BF2E8C" w:rsidP="00883637">
      <w:pPr>
        <w:spacing w:after="0" w:line="240" w:lineRule="auto"/>
      </w:pPr>
      <w:r>
        <w:separator/>
      </w:r>
    </w:p>
  </w:endnote>
  <w:endnote w:type="continuationSeparator" w:id="0">
    <w:p w:rsidR="00BF2E8C" w:rsidRDefault="00BF2E8C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DV...4..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8C" w:rsidRDefault="00BF2E8C" w:rsidP="00883637">
      <w:pPr>
        <w:spacing w:after="0" w:line="240" w:lineRule="auto"/>
      </w:pPr>
      <w:r>
        <w:separator/>
      </w:r>
    </w:p>
  </w:footnote>
  <w:footnote w:type="continuationSeparator" w:id="0">
    <w:p w:rsidR="00BF2E8C" w:rsidRDefault="00BF2E8C" w:rsidP="0088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4672F"/>
    <w:rsid w:val="000A7F49"/>
    <w:rsid w:val="000E29ED"/>
    <w:rsid w:val="000F3E5A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5EC8"/>
    <w:rsid w:val="00140FFF"/>
    <w:rsid w:val="00190DF4"/>
    <w:rsid w:val="001967CB"/>
    <w:rsid w:val="001A51DA"/>
    <w:rsid w:val="001E4F15"/>
    <w:rsid w:val="001E5C4F"/>
    <w:rsid w:val="001F1034"/>
    <w:rsid w:val="001F68D5"/>
    <w:rsid w:val="00206BC4"/>
    <w:rsid w:val="0021514F"/>
    <w:rsid w:val="00235A24"/>
    <w:rsid w:val="002424B4"/>
    <w:rsid w:val="002545CD"/>
    <w:rsid w:val="00261075"/>
    <w:rsid w:val="002808E1"/>
    <w:rsid w:val="002B188C"/>
    <w:rsid w:val="002D2D4B"/>
    <w:rsid w:val="00323619"/>
    <w:rsid w:val="00331BD0"/>
    <w:rsid w:val="00332921"/>
    <w:rsid w:val="00336DDE"/>
    <w:rsid w:val="00336FCE"/>
    <w:rsid w:val="003615F4"/>
    <w:rsid w:val="00383054"/>
    <w:rsid w:val="00396EF5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6C47"/>
    <w:rsid w:val="004624F5"/>
    <w:rsid w:val="00475384"/>
    <w:rsid w:val="00483246"/>
    <w:rsid w:val="00485E1E"/>
    <w:rsid w:val="00496BEB"/>
    <w:rsid w:val="004A2BEB"/>
    <w:rsid w:val="004C78CC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91647"/>
    <w:rsid w:val="00593291"/>
    <w:rsid w:val="005B0D1C"/>
    <w:rsid w:val="005D4AED"/>
    <w:rsid w:val="005E7687"/>
    <w:rsid w:val="006006D7"/>
    <w:rsid w:val="00602FE5"/>
    <w:rsid w:val="00611630"/>
    <w:rsid w:val="00636832"/>
    <w:rsid w:val="00653766"/>
    <w:rsid w:val="00654018"/>
    <w:rsid w:val="00665B0A"/>
    <w:rsid w:val="00692700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3366F"/>
    <w:rsid w:val="00741C3B"/>
    <w:rsid w:val="00746AE3"/>
    <w:rsid w:val="00764FED"/>
    <w:rsid w:val="00776A34"/>
    <w:rsid w:val="007B7E3E"/>
    <w:rsid w:val="007C79E4"/>
    <w:rsid w:val="007D75DF"/>
    <w:rsid w:val="007F0C0D"/>
    <w:rsid w:val="007F4FEA"/>
    <w:rsid w:val="00846240"/>
    <w:rsid w:val="00853B80"/>
    <w:rsid w:val="00865A6C"/>
    <w:rsid w:val="0088219C"/>
    <w:rsid w:val="00883637"/>
    <w:rsid w:val="008A14FE"/>
    <w:rsid w:val="008A2E2F"/>
    <w:rsid w:val="008C5F66"/>
    <w:rsid w:val="008C7881"/>
    <w:rsid w:val="0090080F"/>
    <w:rsid w:val="00903BB6"/>
    <w:rsid w:val="009052C7"/>
    <w:rsid w:val="00907A07"/>
    <w:rsid w:val="009107C9"/>
    <w:rsid w:val="00917FAD"/>
    <w:rsid w:val="00932AF3"/>
    <w:rsid w:val="0093340C"/>
    <w:rsid w:val="009474E7"/>
    <w:rsid w:val="00954BB9"/>
    <w:rsid w:val="00965D0E"/>
    <w:rsid w:val="00976E1B"/>
    <w:rsid w:val="009C125F"/>
    <w:rsid w:val="009C4C09"/>
    <w:rsid w:val="009F04B3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913B4"/>
    <w:rsid w:val="00AA0B2E"/>
    <w:rsid w:val="00AA64D8"/>
    <w:rsid w:val="00AE194E"/>
    <w:rsid w:val="00AF1A9C"/>
    <w:rsid w:val="00AF410B"/>
    <w:rsid w:val="00B03AA7"/>
    <w:rsid w:val="00B14594"/>
    <w:rsid w:val="00B2456A"/>
    <w:rsid w:val="00B24FFB"/>
    <w:rsid w:val="00B334B3"/>
    <w:rsid w:val="00B617F2"/>
    <w:rsid w:val="00B86BDE"/>
    <w:rsid w:val="00BA5200"/>
    <w:rsid w:val="00BB04D6"/>
    <w:rsid w:val="00BB500A"/>
    <w:rsid w:val="00BB5E0C"/>
    <w:rsid w:val="00BC05CF"/>
    <w:rsid w:val="00BC7E11"/>
    <w:rsid w:val="00BD0A79"/>
    <w:rsid w:val="00BE0F85"/>
    <w:rsid w:val="00BF2E8C"/>
    <w:rsid w:val="00BF43B9"/>
    <w:rsid w:val="00C001DD"/>
    <w:rsid w:val="00C00635"/>
    <w:rsid w:val="00C24B7C"/>
    <w:rsid w:val="00C531E0"/>
    <w:rsid w:val="00C536EE"/>
    <w:rsid w:val="00C6716E"/>
    <w:rsid w:val="00C9582C"/>
    <w:rsid w:val="00CA216F"/>
    <w:rsid w:val="00CA6CBD"/>
    <w:rsid w:val="00CC4981"/>
    <w:rsid w:val="00CD34FC"/>
    <w:rsid w:val="00CE183B"/>
    <w:rsid w:val="00CE1E94"/>
    <w:rsid w:val="00CE5536"/>
    <w:rsid w:val="00D017E8"/>
    <w:rsid w:val="00D06C42"/>
    <w:rsid w:val="00D06EA7"/>
    <w:rsid w:val="00D220B1"/>
    <w:rsid w:val="00D43C48"/>
    <w:rsid w:val="00D660F8"/>
    <w:rsid w:val="00DD1E47"/>
    <w:rsid w:val="00DD66C3"/>
    <w:rsid w:val="00DE3457"/>
    <w:rsid w:val="00E04E60"/>
    <w:rsid w:val="00E151D8"/>
    <w:rsid w:val="00E43034"/>
    <w:rsid w:val="00E8283A"/>
    <w:rsid w:val="00E844FE"/>
    <w:rsid w:val="00E84CD5"/>
    <w:rsid w:val="00E978FF"/>
    <w:rsid w:val="00EB2B10"/>
    <w:rsid w:val="00EB7AC4"/>
    <w:rsid w:val="00F21173"/>
    <w:rsid w:val="00F57183"/>
    <w:rsid w:val="00FA342C"/>
    <w:rsid w:val="00FA6DBE"/>
    <w:rsid w:val="00FB28A8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paragraph" w:customStyle="1" w:styleId="Default">
    <w:name w:val="Default"/>
    <w:rsid w:val="00AA64D8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A64D8"/>
    <w:pPr>
      <w:spacing w:line="241" w:lineRule="atLeast"/>
    </w:pPr>
    <w:rPr>
      <w:rFonts w:asciiTheme="minorHAnsi"/>
      <w:color w:val="auto"/>
    </w:rPr>
  </w:style>
  <w:style w:type="character" w:customStyle="1" w:styleId="A8">
    <w:name w:val="A8"/>
    <w:uiPriority w:val="99"/>
    <w:rsid w:val="00AA64D8"/>
    <w:rPr>
      <w:rFonts w:ascii=""/>
      <w:b/>
      <w:bCs/>
      <w:color w:val="004CA2"/>
      <w:sz w:val="48"/>
      <w:szCs w:val="48"/>
    </w:rPr>
  </w:style>
  <w:style w:type="character" w:customStyle="1" w:styleId="A4">
    <w:name w:val="A4"/>
    <w:uiPriority w:val="99"/>
    <w:rsid w:val="00AA64D8"/>
    <w:rPr>
      <w:rFonts w:ascii=""/>
      <w:color w:val="211D1E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F02D-77DE-4DC5-A28A-3DCB575C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177</cp:revision>
  <cp:lastPrinted>2015-07-27T06:44:00Z</cp:lastPrinted>
  <dcterms:created xsi:type="dcterms:W3CDTF">2015-05-06T02:46:00Z</dcterms:created>
  <dcterms:modified xsi:type="dcterms:W3CDTF">2019-02-06T03:32:00Z</dcterms:modified>
</cp:coreProperties>
</file>